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FFB" w:rsidRPr="00CD2072" w:rsidRDefault="00B92FFB" w:rsidP="00AC2E74">
      <w:pPr>
        <w:widowControl/>
        <w:overflowPunct/>
        <w:autoSpaceDE/>
        <w:autoSpaceDN/>
        <w:adjustRightInd/>
        <w:spacing w:before="100" w:beforeAutospacing="1" w:after="100" w:afterAutospacing="1"/>
        <w:jc w:val="center"/>
        <w:outlineLvl w:val="1"/>
        <w:rPr>
          <w:rFonts w:ascii="Arial" w:hAnsi="Arial" w:cs="Arial"/>
          <w:b/>
          <w:bCs/>
          <w:sz w:val="18"/>
          <w:szCs w:val="18"/>
          <w:u w:val="single"/>
          <w:lang w:val="en-GB"/>
        </w:rPr>
      </w:pPr>
      <w:r w:rsidRPr="00CD2072">
        <w:rPr>
          <w:rFonts w:ascii="Arial" w:hAnsi="Arial" w:cs="Arial"/>
          <w:b/>
          <w:bCs/>
          <w:sz w:val="18"/>
          <w:szCs w:val="18"/>
          <w:u w:val="single"/>
          <w:lang w:val="en-GB"/>
        </w:rPr>
        <w:t>PUBLIC NOTICE</w:t>
      </w:r>
    </w:p>
    <w:p w:rsidR="00AC2E74" w:rsidRPr="00CD2072" w:rsidRDefault="00B92FFB" w:rsidP="00AC2E74">
      <w:pPr>
        <w:widowControl/>
        <w:overflowPunct/>
        <w:autoSpaceDE/>
        <w:autoSpaceDN/>
        <w:adjustRightInd/>
        <w:spacing w:before="100" w:beforeAutospacing="1" w:after="100" w:afterAutospacing="1"/>
        <w:jc w:val="center"/>
        <w:outlineLvl w:val="1"/>
        <w:rPr>
          <w:rFonts w:ascii="Arial" w:hAnsi="Arial" w:cs="Arial"/>
          <w:b/>
          <w:bCs/>
          <w:sz w:val="18"/>
          <w:szCs w:val="18"/>
          <w:u w:val="single"/>
          <w:lang w:val="en-GB"/>
        </w:rPr>
      </w:pPr>
      <w:r w:rsidRPr="00CD2072">
        <w:rPr>
          <w:rFonts w:ascii="Arial" w:hAnsi="Arial" w:cs="Arial"/>
          <w:b/>
          <w:bCs/>
          <w:sz w:val="18"/>
          <w:szCs w:val="18"/>
          <w:u w:val="single"/>
          <w:lang w:val="en-GB"/>
        </w:rPr>
        <w:t>NORTH SOMERSET COUNCIL</w:t>
      </w:r>
      <w:r w:rsidRPr="00CD2072">
        <w:rPr>
          <w:rFonts w:ascii="Arial" w:hAnsi="Arial" w:cs="Arial"/>
          <w:b/>
          <w:bCs/>
          <w:sz w:val="18"/>
          <w:szCs w:val="18"/>
          <w:u w:val="single"/>
          <w:lang w:val="en-GB"/>
        </w:rPr>
        <w:br/>
        <w:t>ROAD TRAFFIC REGULATION ACT 1984 – Section 14</w:t>
      </w:r>
    </w:p>
    <w:p w:rsidR="00B92FFB" w:rsidRPr="00CD2072" w:rsidRDefault="00B92FFB" w:rsidP="00CD2072">
      <w:pPr>
        <w:widowControl/>
        <w:overflowPunct/>
        <w:autoSpaceDE/>
        <w:autoSpaceDN/>
        <w:adjustRightInd/>
        <w:spacing w:before="100" w:beforeAutospacing="1" w:after="100" w:afterAutospacing="1"/>
        <w:jc w:val="center"/>
        <w:outlineLvl w:val="1"/>
        <w:rPr>
          <w:rFonts w:ascii="Arial" w:hAnsi="Arial" w:cs="Arial"/>
          <w:b/>
          <w:bCs/>
          <w:sz w:val="18"/>
          <w:szCs w:val="18"/>
          <w:u w:val="single"/>
          <w:lang w:val="en-GB"/>
        </w:rPr>
      </w:pPr>
      <w:r w:rsidRPr="00CD2072">
        <w:rPr>
          <w:rFonts w:ascii="Arial" w:hAnsi="Arial" w:cs="Arial"/>
          <w:b/>
          <w:bCs/>
          <w:sz w:val="18"/>
          <w:szCs w:val="18"/>
          <w:u w:val="single"/>
          <w:lang w:val="en-GB"/>
        </w:rPr>
        <w:t xml:space="preserve">Notice of Temporary Traffic Regulation Order </w:t>
      </w:r>
      <w:r w:rsidRPr="00CD2072">
        <w:rPr>
          <w:rFonts w:ascii="Arial" w:hAnsi="Arial" w:cs="Arial"/>
          <w:b/>
          <w:bCs/>
          <w:sz w:val="18"/>
          <w:szCs w:val="18"/>
          <w:u w:val="single"/>
          <w:lang w:val="en-GB"/>
        </w:rPr>
        <w:br/>
        <w:t xml:space="preserve">A371 Locking Moor Road, </w:t>
      </w:r>
      <w:proofErr w:type="spellStart"/>
      <w:r w:rsidRPr="00CD2072">
        <w:rPr>
          <w:rFonts w:ascii="Arial" w:hAnsi="Arial" w:cs="Arial"/>
          <w:b/>
          <w:bCs/>
          <w:sz w:val="18"/>
          <w:szCs w:val="18"/>
          <w:u w:val="single"/>
          <w:lang w:val="en-GB"/>
        </w:rPr>
        <w:t>Weston-super-mare</w:t>
      </w:r>
      <w:proofErr w:type="spellEnd"/>
      <w:r w:rsidRPr="00CD2072">
        <w:rPr>
          <w:rFonts w:ascii="Arial" w:hAnsi="Arial" w:cs="Arial"/>
          <w:b/>
          <w:bCs/>
          <w:sz w:val="18"/>
          <w:szCs w:val="18"/>
          <w:u w:val="single"/>
          <w:lang w:val="en-GB"/>
        </w:rPr>
        <w:t>, North Somerset (TEMPORARY PROHIBI</w:t>
      </w:r>
      <w:r w:rsidR="000E0FB9" w:rsidRPr="00CD2072">
        <w:rPr>
          <w:rFonts w:ascii="Arial" w:hAnsi="Arial" w:cs="Arial"/>
          <w:b/>
          <w:bCs/>
          <w:sz w:val="18"/>
          <w:szCs w:val="18"/>
          <w:u w:val="single"/>
          <w:lang w:val="en-GB"/>
        </w:rPr>
        <w:t>T</w:t>
      </w:r>
      <w:r w:rsidRPr="00CD2072">
        <w:rPr>
          <w:rFonts w:ascii="Arial" w:hAnsi="Arial" w:cs="Arial"/>
          <w:b/>
          <w:bCs/>
          <w:sz w:val="18"/>
          <w:szCs w:val="18"/>
          <w:u w:val="single"/>
          <w:lang w:val="en-GB"/>
        </w:rPr>
        <w:t>ION OF USE BY VEHICLES, CYCLISTS, AND PEDESTRIANS) 2019.</w:t>
      </w:r>
    </w:p>
    <w:p w:rsidR="00B92FFB" w:rsidRPr="00CD2072" w:rsidRDefault="00B92FFB" w:rsidP="00B92FFB">
      <w:pPr>
        <w:widowControl/>
        <w:overflowPunct/>
        <w:autoSpaceDE/>
        <w:autoSpaceDN/>
        <w:adjustRightInd/>
        <w:spacing w:before="100" w:beforeAutospacing="1" w:after="100" w:afterAutospacing="1"/>
        <w:jc w:val="center"/>
        <w:outlineLvl w:val="1"/>
        <w:rPr>
          <w:rFonts w:ascii="Arial" w:hAnsi="Arial" w:cs="Arial"/>
          <w:b/>
          <w:bCs/>
          <w:sz w:val="18"/>
          <w:szCs w:val="18"/>
          <w:u w:val="single"/>
          <w:lang w:val="en-GB"/>
        </w:rPr>
      </w:pPr>
      <w:r w:rsidRPr="00CD2072">
        <w:rPr>
          <w:rFonts w:ascii="Arial" w:hAnsi="Arial" w:cs="Arial"/>
          <w:b/>
          <w:bCs/>
          <w:sz w:val="18"/>
          <w:szCs w:val="18"/>
          <w:u w:val="single"/>
          <w:lang w:val="en-GB"/>
        </w:rPr>
        <w:t xml:space="preserve">Footpath AX20/3/30 (TEMPORARY </w:t>
      </w:r>
      <w:r w:rsidR="000E0FB9" w:rsidRPr="00CD2072">
        <w:rPr>
          <w:rFonts w:ascii="Arial" w:hAnsi="Arial" w:cs="Arial"/>
          <w:b/>
          <w:bCs/>
          <w:sz w:val="18"/>
          <w:szCs w:val="18"/>
          <w:u w:val="single"/>
          <w:lang w:val="en-GB"/>
        </w:rPr>
        <w:t xml:space="preserve">PROHIBITION OF </w:t>
      </w:r>
      <w:r w:rsidRPr="00CD2072">
        <w:rPr>
          <w:rFonts w:ascii="Arial" w:hAnsi="Arial" w:cs="Arial"/>
          <w:b/>
          <w:bCs/>
          <w:sz w:val="18"/>
          <w:szCs w:val="18"/>
          <w:u w:val="single"/>
          <w:lang w:val="en-GB"/>
        </w:rPr>
        <w:t>USE</w:t>
      </w:r>
      <w:r w:rsidR="00CD2072" w:rsidRPr="00CD2072">
        <w:rPr>
          <w:rFonts w:ascii="Arial" w:hAnsi="Arial" w:cs="Arial"/>
          <w:b/>
          <w:bCs/>
          <w:sz w:val="18"/>
          <w:szCs w:val="18"/>
          <w:u w:val="single"/>
          <w:lang w:val="en-GB"/>
        </w:rPr>
        <w:t xml:space="preserve"> BY PEDESTRIANS) 2019</w:t>
      </w:r>
    </w:p>
    <w:p w:rsidR="00B92FFB" w:rsidRPr="00CD2072" w:rsidRDefault="00B92FFB" w:rsidP="00AC2E74">
      <w:pPr>
        <w:widowControl/>
        <w:overflowPunct/>
        <w:autoSpaceDE/>
        <w:autoSpaceDN/>
        <w:adjustRightInd/>
        <w:spacing w:before="100" w:beforeAutospacing="1" w:after="100" w:afterAutospacing="1"/>
        <w:jc w:val="center"/>
        <w:outlineLvl w:val="1"/>
        <w:rPr>
          <w:rFonts w:ascii="Arial" w:hAnsi="Arial" w:cs="Arial"/>
          <w:b/>
          <w:bCs/>
          <w:sz w:val="18"/>
          <w:szCs w:val="18"/>
          <w:u w:val="single"/>
          <w:lang w:val="en-GB"/>
        </w:rPr>
      </w:pPr>
      <w:r w:rsidRPr="00CD2072">
        <w:rPr>
          <w:rFonts w:ascii="Arial" w:hAnsi="Arial" w:cs="Arial"/>
          <w:b/>
          <w:bCs/>
          <w:sz w:val="18"/>
          <w:szCs w:val="18"/>
          <w:u w:val="single"/>
          <w:lang w:val="en-GB"/>
        </w:rPr>
        <w:t>Date coming Into Force: 16th August 2019</w:t>
      </w:r>
    </w:p>
    <w:p w:rsidR="00B92FFB" w:rsidRPr="00CD2072" w:rsidRDefault="00B92FFB" w:rsidP="00B92FFB">
      <w:pPr>
        <w:widowControl/>
        <w:overflowPunct/>
        <w:autoSpaceDE/>
        <w:autoSpaceDN/>
        <w:adjustRightInd/>
        <w:spacing w:before="100" w:beforeAutospacing="1" w:after="100" w:afterAutospacing="1"/>
        <w:jc w:val="both"/>
        <w:rPr>
          <w:rFonts w:ascii="Arial" w:hAnsi="Arial" w:cs="Arial"/>
          <w:kern w:val="0"/>
          <w:sz w:val="18"/>
          <w:szCs w:val="18"/>
          <w:lang w:val="en-GB" w:eastAsia="en-GB"/>
        </w:rPr>
      </w:pPr>
      <w:r w:rsidRPr="00CD2072">
        <w:rPr>
          <w:rFonts w:ascii="Arial" w:hAnsi="Arial" w:cs="Arial"/>
          <w:b/>
          <w:bCs/>
          <w:kern w:val="0"/>
          <w:sz w:val="18"/>
          <w:szCs w:val="18"/>
          <w:lang w:val="en-GB" w:eastAsia="en-GB"/>
        </w:rPr>
        <w:t>Notice</w:t>
      </w:r>
      <w:r w:rsidRPr="00CD2072">
        <w:rPr>
          <w:rFonts w:ascii="Arial" w:hAnsi="Arial" w:cs="Arial"/>
          <w:kern w:val="0"/>
          <w:sz w:val="18"/>
          <w:szCs w:val="18"/>
          <w:lang w:val="en-GB" w:eastAsia="en-GB"/>
        </w:rPr>
        <w:t xml:space="preserve"> is hereby given that North Somerset Council in pursuance of the provisions of section 14 of the Road Traffic Regulation Act 1984, as amended, </w:t>
      </w:r>
      <w:r w:rsidR="00ED74A8">
        <w:rPr>
          <w:rFonts w:ascii="Arial" w:hAnsi="Arial" w:cs="Arial"/>
          <w:kern w:val="0"/>
          <w:sz w:val="18"/>
          <w:szCs w:val="18"/>
          <w:lang w:val="en-GB" w:eastAsia="en-GB"/>
        </w:rPr>
        <w:t>have made</w:t>
      </w:r>
      <w:r w:rsidRPr="00CD2072">
        <w:rPr>
          <w:rFonts w:ascii="Arial" w:hAnsi="Arial" w:cs="Arial"/>
          <w:kern w:val="0"/>
          <w:sz w:val="18"/>
          <w:szCs w:val="18"/>
          <w:lang w:val="en-GB" w:eastAsia="en-GB"/>
        </w:rPr>
        <w:t xml:space="preserve"> an order the effect o</w:t>
      </w:r>
      <w:bookmarkStart w:id="0" w:name="_GoBack"/>
      <w:bookmarkEnd w:id="0"/>
      <w:r w:rsidRPr="00CD2072">
        <w:rPr>
          <w:rFonts w:ascii="Arial" w:hAnsi="Arial" w:cs="Arial"/>
          <w:kern w:val="0"/>
          <w:sz w:val="18"/>
          <w:szCs w:val="18"/>
          <w:lang w:val="en-GB" w:eastAsia="en-GB"/>
        </w:rPr>
        <w:t>f which will be to:</w:t>
      </w:r>
    </w:p>
    <w:p w:rsidR="00B92FFB" w:rsidRPr="00CD2072" w:rsidRDefault="00B92FFB" w:rsidP="00B92FFB">
      <w:pPr>
        <w:widowControl/>
        <w:overflowPunct/>
        <w:autoSpaceDE/>
        <w:autoSpaceDN/>
        <w:adjustRightInd/>
        <w:spacing w:before="100" w:beforeAutospacing="1" w:after="100" w:afterAutospacing="1"/>
        <w:jc w:val="both"/>
        <w:rPr>
          <w:rFonts w:ascii="Arial" w:hAnsi="Arial" w:cs="Arial"/>
          <w:kern w:val="0"/>
          <w:sz w:val="18"/>
          <w:szCs w:val="18"/>
          <w:lang w:val="en-GB" w:eastAsia="en-GB"/>
        </w:rPr>
      </w:pPr>
      <w:r w:rsidRPr="00CD2072">
        <w:rPr>
          <w:rFonts w:ascii="Arial" w:hAnsi="Arial" w:cs="Arial"/>
          <w:kern w:val="0"/>
          <w:sz w:val="18"/>
          <w:szCs w:val="18"/>
          <w:lang w:val="en-GB" w:eastAsia="en-GB"/>
        </w:rPr>
        <w:t>1) close</w:t>
      </w:r>
      <w:r w:rsidR="000E0FB9" w:rsidRPr="00CD2072">
        <w:rPr>
          <w:rFonts w:ascii="Arial" w:hAnsi="Arial" w:cs="Arial"/>
          <w:kern w:val="0"/>
          <w:sz w:val="18"/>
          <w:szCs w:val="18"/>
          <w:lang w:val="en-GB" w:eastAsia="en-GB"/>
        </w:rPr>
        <w:t>,</w:t>
      </w:r>
      <w:r w:rsidRPr="00CD2072">
        <w:rPr>
          <w:rFonts w:ascii="Arial" w:hAnsi="Arial" w:cs="Arial"/>
          <w:kern w:val="0"/>
          <w:sz w:val="18"/>
          <w:szCs w:val="18"/>
          <w:lang w:val="en-GB" w:eastAsia="en-GB"/>
        </w:rPr>
        <w:t xml:space="preserve"> temporarily, to vehicles, cyclists, and pedestrians the lengths of roads specified in Schedule 1 to this Notice.</w:t>
      </w:r>
    </w:p>
    <w:p w:rsidR="00B92FFB" w:rsidRPr="00CD2072" w:rsidRDefault="00B92FFB" w:rsidP="00B92FFB">
      <w:pPr>
        <w:widowControl/>
        <w:overflowPunct/>
        <w:autoSpaceDE/>
        <w:autoSpaceDN/>
        <w:adjustRightInd/>
        <w:spacing w:before="100" w:beforeAutospacing="1" w:after="100" w:afterAutospacing="1"/>
        <w:jc w:val="both"/>
        <w:rPr>
          <w:rFonts w:ascii="Arial" w:hAnsi="Arial" w:cs="Arial"/>
          <w:kern w:val="0"/>
          <w:sz w:val="18"/>
          <w:szCs w:val="18"/>
          <w:lang w:val="en-GB" w:eastAsia="en-GB"/>
        </w:rPr>
      </w:pPr>
      <w:r w:rsidRPr="00CD2072">
        <w:rPr>
          <w:rFonts w:ascii="Arial" w:hAnsi="Arial" w:cs="Arial"/>
          <w:kern w:val="0"/>
          <w:sz w:val="18"/>
          <w:szCs w:val="18"/>
          <w:lang w:val="en-GB" w:eastAsia="en-GB"/>
        </w:rPr>
        <w:t xml:space="preserve">2) close, temporarily, </w:t>
      </w:r>
      <w:r w:rsidR="000E0FB9" w:rsidRPr="00CD2072">
        <w:rPr>
          <w:rFonts w:ascii="Arial" w:hAnsi="Arial" w:cs="Arial"/>
          <w:kern w:val="0"/>
          <w:sz w:val="18"/>
          <w:szCs w:val="18"/>
          <w:lang w:val="en-GB" w:eastAsia="en-GB"/>
        </w:rPr>
        <w:t xml:space="preserve">to </w:t>
      </w:r>
      <w:r w:rsidRPr="00CD2072">
        <w:rPr>
          <w:rFonts w:ascii="Arial" w:hAnsi="Arial" w:cs="Arial"/>
          <w:kern w:val="0"/>
          <w:sz w:val="18"/>
          <w:szCs w:val="18"/>
          <w:lang w:val="en-GB" w:eastAsia="en-GB"/>
        </w:rPr>
        <w:t>pedestrians the lengths of footpath specified in Schedule 2 to this Notice.</w:t>
      </w:r>
    </w:p>
    <w:p w:rsidR="00DC5F81" w:rsidRPr="00CD2072" w:rsidRDefault="00DC5F81" w:rsidP="00CD2072">
      <w:pPr>
        <w:jc w:val="both"/>
        <w:rPr>
          <w:rFonts w:ascii="Arial" w:hAnsi="Arial" w:cs="Arial"/>
          <w:sz w:val="18"/>
          <w:szCs w:val="18"/>
        </w:rPr>
      </w:pPr>
      <w:r w:rsidRPr="00CD2072">
        <w:rPr>
          <w:rFonts w:ascii="Arial" w:hAnsi="Arial" w:cs="Arial"/>
          <w:sz w:val="18"/>
          <w:szCs w:val="18"/>
        </w:rPr>
        <w:t xml:space="preserve">3) </w:t>
      </w:r>
      <w:r w:rsidRPr="00CD2072">
        <w:rPr>
          <w:rFonts w:ascii="Arial" w:hAnsi="Arial" w:cs="Arial"/>
          <w:sz w:val="18"/>
          <w:szCs w:val="18"/>
          <w:lang w:val="en-GB"/>
        </w:rPr>
        <w:t xml:space="preserve">to </w:t>
      </w:r>
      <w:r w:rsidRPr="00CD2072">
        <w:rPr>
          <w:rFonts w:ascii="Arial" w:hAnsi="Arial" w:cs="Arial"/>
          <w:snapToGrid w:val="0"/>
          <w:spacing w:val="-3"/>
          <w:sz w:val="18"/>
          <w:szCs w:val="18"/>
        </w:rPr>
        <w:t xml:space="preserve">restrict the speed of </w:t>
      </w:r>
      <w:r w:rsidRPr="00CD2072">
        <w:rPr>
          <w:rFonts w:ascii="Arial" w:hAnsi="Arial" w:cs="Arial"/>
          <w:sz w:val="18"/>
          <w:szCs w:val="18"/>
        </w:rPr>
        <w:t xml:space="preserve">any vehicle to </w:t>
      </w:r>
      <w:r w:rsidRPr="00CD2072">
        <w:rPr>
          <w:rFonts w:ascii="Arial" w:hAnsi="Arial" w:cs="Arial"/>
          <w:b/>
          <w:sz w:val="18"/>
          <w:szCs w:val="18"/>
        </w:rPr>
        <w:t>30 miles per hour</w:t>
      </w:r>
      <w:r w:rsidRPr="00CD2072">
        <w:rPr>
          <w:rFonts w:ascii="Arial" w:hAnsi="Arial" w:cs="Arial"/>
          <w:sz w:val="18"/>
          <w:szCs w:val="18"/>
        </w:rPr>
        <w:t>, temporarily, in the lengths of roads specified in Schedule 3 of this Notice.</w:t>
      </w:r>
    </w:p>
    <w:p w:rsidR="00B92FFB" w:rsidRPr="00CD2072" w:rsidRDefault="00B92FFB" w:rsidP="00B92FFB">
      <w:pPr>
        <w:widowControl/>
        <w:overflowPunct/>
        <w:autoSpaceDE/>
        <w:autoSpaceDN/>
        <w:adjustRightInd/>
        <w:spacing w:before="100" w:beforeAutospacing="1" w:after="100" w:afterAutospacing="1"/>
        <w:jc w:val="both"/>
        <w:rPr>
          <w:rFonts w:ascii="Arial" w:hAnsi="Arial" w:cs="Arial"/>
          <w:kern w:val="0"/>
          <w:sz w:val="18"/>
          <w:szCs w:val="18"/>
          <w:lang w:val="en-GB" w:eastAsia="en-GB"/>
        </w:rPr>
      </w:pPr>
      <w:r w:rsidRPr="00CD2072">
        <w:rPr>
          <w:rFonts w:ascii="Arial" w:hAnsi="Arial" w:cs="Arial"/>
          <w:b/>
          <w:bCs/>
          <w:kern w:val="0"/>
          <w:sz w:val="18"/>
          <w:szCs w:val="18"/>
          <w:lang w:val="en-GB" w:eastAsia="en-GB"/>
        </w:rPr>
        <w:t>Exemptions</w:t>
      </w:r>
      <w:r w:rsidRPr="00CD2072">
        <w:rPr>
          <w:rFonts w:ascii="Arial" w:hAnsi="Arial" w:cs="Arial"/>
          <w:kern w:val="0"/>
          <w:sz w:val="18"/>
          <w:szCs w:val="18"/>
          <w:lang w:val="en-GB" w:eastAsia="en-GB"/>
        </w:rPr>
        <w:t xml:space="preserve"> are included for emergency services, works access and as works permit for premises which may only be accessed via the closed section of road.</w:t>
      </w:r>
    </w:p>
    <w:p w:rsidR="00B92FFB" w:rsidRPr="00CD2072" w:rsidRDefault="00B92FFB" w:rsidP="000E0FB9">
      <w:pPr>
        <w:widowControl/>
        <w:overflowPunct/>
        <w:autoSpaceDE/>
        <w:autoSpaceDN/>
        <w:adjustRightInd/>
        <w:spacing w:before="100" w:beforeAutospacing="1" w:after="100" w:afterAutospacing="1"/>
        <w:jc w:val="both"/>
        <w:rPr>
          <w:rFonts w:ascii="Arial" w:hAnsi="Arial" w:cs="Arial"/>
          <w:kern w:val="0"/>
          <w:sz w:val="18"/>
          <w:szCs w:val="18"/>
          <w:lang w:val="en-GB" w:eastAsia="en-GB"/>
        </w:rPr>
      </w:pPr>
      <w:r w:rsidRPr="00CD2072">
        <w:rPr>
          <w:rFonts w:ascii="Arial" w:hAnsi="Arial" w:cs="Arial"/>
          <w:kern w:val="0"/>
          <w:sz w:val="18"/>
          <w:szCs w:val="18"/>
          <w:lang w:val="en-GB" w:eastAsia="en-GB"/>
        </w:rPr>
        <w:t>This order is required because of the likelihood of danger to the public consequent upon work by North Somerset District Council to</w:t>
      </w:r>
      <w:r w:rsidR="00DC5F81" w:rsidRPr="00CD2072">
        <w:rPr>
          <w:rFonts w:ascii="Arial" w:hAnsi="Arial" w:cs="Arial"/>
          <w:kern w:val="0"/>
          <w:sz w:val="18"/>
          <w:szCs w:val="18"/>
          <w:lang w:val="en-GB" w:eastAsia="en-GB"/>
        </w:rPr>
        <w:t>;</w:t>
      </w:r>
      <w:r w:rsidRPr="00CD2072">
        <w:rPr>
          <w:rFonts w:ascii="Arial" w:hAnsi="Arial" w:cs="Arial"/>
          <w:kern w:val="0"/>
          <w:sz w:val="18"/>
          <w:szCs w:val="18"/>
          <w:lang w:val="en-GB" w:eastAsia="en-GB"/>
        </w:rPr>
        <w:t xml:space="preserve"> demolish a footbridge and traffic island</w:t>
      </w:r>
      <w:r w:rsidR="00DC5F81" w:rsidRPr="00CD2072">
        <w:rPr>
          <w:rFonts w:ascii="Arial" w:hAnsi="Arial" w:cs="Arial"/>
          <w:kern w:val="0"/>
          <w:sz w:val="18"/>
          <w:szCs w:val="18"/>
          <w:lang w:val="en-GB" w:eastAsia="en-GB"/>
        </w:rPr>
        <w:t>,</w:t>
      </w:r>
      <w:r w:rsidR="00834768" w:rsidRPr="00CD2072">
        <w:rPr>
          <w:rFonts w:ascii="Arial" w:hAnsi="Arial" w:cs="Arial"/>
          <w:kern w:val="0"/>
          <w:sz w:val="18"/>
          <w:szCs w:val="18"/>
          <w:lang w:val="en-GB" w:eastAsia="en-GB"/>
        </w:rPr>
        <w:t xml:space="preserve"> and </w:t>
      </w:r>
      <w:r w:rsidR="00BB1C79" w:rsidRPr="00CD2072">
        <w:rPr>
          <w:rFonts w:ascii="Arial" w:hAnsi="Arial" w:cs="Arial"/>
          <w:kern w:val="0"/>
          <w:sz w:val="18"/>
          <w:szCs w:val="18"/>
          <w:lang w:val="en-GB" w:eastAsia="en-GB"/>
        </w:rPr>
        <w:t xml:space="preserve">to </w:t>
      </w:r>
      <w:r w:rsidR="00834768" w:rsidRPr="00CD2072">
        <w:rPr>
          <w:rFonts w:ascii="Arial" w:hAnsi="Arial" w:cs="Arial"/>
          <w:kern w:val="0"/>
          <w:sz w:val="18"/>
          <w:szCs w:val="18"/>
          <w:lang w:val="en-GB" w:eastAsia="en-GB"/>
        </w:rPr>
        <w:t>remove barriers for the construction of road crossings</w:t>
      </w:r>
      <w:r w:rsidR="00DC5F81" w:rsidRPr="00CD2072">
        <w:rPr>
          <w:rFonts w:ascii="Arial" w:hAnsi="Arial" w:cs="Arial"/>
          <w:kern w:val="0"/>
          <w:sz w:val="18"/>
          <w:szCs w:val="18"/>
          <w:lang w:val="en-GB" w:eastAsia="en-GB"/>
        </w:rPr>
        <w:t>, and to ensure the safe passage of the public around said works</w:t>
      </w:r>
      <w:r w:rsidRPr="00CD2072">
        <w:rPr>
          <w:rFonts w:ascii="Arial" w:hAnsi="Arial" w:cs="Arial"/>
          <w:kern w:val="0"/>
          <w:sz w:val="18"/>
          <w:szCs w:val="18"/>
          <w:lang w:val="en-GB" w:eastAsia="en-GB"/>
        </w:rPr>
        <w:t>. This order will become operative on the 16th August 2019 for a maximum period of eighteen months. However, the closures may not be implemented for the whole of the period but only as necessitated by the works which is anticipated to be of four days in duration</w:t>
      </w:r>
      <w:r w:rsidRPr="00CD2072">
        <w:rPr>
          <w:rFonts w:ascii="Arial" w:hAnsi="Arial" w:cs="Arial"/>
          <w:b/>
          <w:bCs/>
          <w:kern w:val="0"/>
          <w:sz w:val="18"/>
          <w:szCs w:val="18"/>
          <w:lang w:val="en-GB" w:eastAsia="en-GB"/>
        </w:rPr>
        <w:t xml:space="preserve">. </w:t>
      </w:r>
      <w:r w:rsidR="00BB1C79" w:rsidRPr="00CD2072">
        <w:rPr>
          <w:rFonts w:ascii="Arial" w:hAnsi="Arial" w:cs="Arial"/>
          <w:b/>
          <w:bCs/>
          <w:kern w:val="0"/>
          <w:sz w:val="18"/>
          <w:szCs w:val="18"/>
          <w:lang w:val="en-GB" w:eastAsia="en-GB"/>
        </w:rPr>
        <w:t xml:space="preserve"> </w:t>
      </w:r>
      <w:r w:rsidRPr="00CD2072">
        <w:rPr>
          <w:rFonts w:ascii="Arial" w:hAnsi="Arial" w:cs="Arial"/>
          <w:kern w:val="0"/>
          <w:sz w:val="18"/>
          <w:szCs w:val="18"/>
          <w:lang w:val="en-GB" w:eastAsia="en-GB"/>
        </w:rPr>
        <w:t>Appropriate traffic signs will be displayed when the measures are in force.</w:t>
      </w:r>
    </w:p>
    <w:p w:rsidR="00B92FFB" w:rsidRPr="00CD2072" w:rsidRDefault="00B92FFB" w:rsidP="00B92FFB">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kern w:val="0"/>
          <w:sz w:val="18"/>
          <w:szCs w:val="18"/>
          <w:lang w:val="en-GB" w:eastAsia="en-GB"/>
        </w:rPr>
        <w:t xml:space="preserve">For further information relating to this notice go to </w:t>
      </w:r>
      <w:hyperlink r:id="rId7" w:history="1">
        <w:r w:rsidRPr="00CD2072">
          <w:rPr>
            <w:rFonts w:ascii="Arial" w:hAnsi="Arial" w:cs="Arial"/>
            <w:color w:val="0000FF"/>
            <w:kern w:val="0"/>
            <w:sz w:val="18"/>
            <w:szCs w:val="18"/>
            <w:u w:val="single"/>
            <w:lang w:val="en-GB" w:eastAsia="en-GB"/>
          </w:rPr>
          <w:t>www.n-somerset.gov.uk/roadworks</w:t>
        </w:r>
      </w:hyperlink>
      <w:r w:rsidRPr="00CD2072">
        <w:rPr>
          <w:rFonts w:ascii="Arial" w:hAnsi="Arial" w:cs="Arial"/>
          <w:kern w:val="0"/>
          <w:sz w:val="18"/>
          <w:szCs w:val="18"/>
          <w:lang w:val="en-GB" w:eastAsia="en-GB"/>
        </w:rPr>
        <w:t xml:space="preserve">  </w:t>
      </w:r>
    </w:p>
    <w:p w:rsidR="00B92FFB" w:rsidRPr="00CD2072" w:rsidRDefault="00B92FFB" w:rsidP="00B92FFB">
      <w:pPr>
        <w:widowControl/>
        <w:overflowPunct/>
        <w:autoSpaceDE/>
        <w:autoSpaceDN/>
        <w:adjustRightInd/>
        <w:spacing w:before="100" w:beforeAutospacing="1" w:after="100" w:afterAutospacing="1"/>
        <w:jc w:val="center"/>
        <w:outlineLvl w:val="1"/>
        <w:rPr>
          <w:rFonts w:ascii="Arial" w:hAnsi="Arial" w:cs="Arial"/>
          <w:b/>
          <w:bCs/>
          <w:kern w:val="0"/>
          <w:sz w:val="18"/>
          <w:szCs w:val="18"/>
          <w:lang w:val="en-GB" w:eastAsia="en-GB"/>
        </w:rPr>
      </w:pPr>
      <w:r w:rsidRPr="00CD2072">
        <w:rPr>
          <w:rFonts w:ascii="Arial" w:hAnsi="Arial" w:cs="Arial"/>
          <w:b/>
          <w:bCs/>
          <w:kern w:val="0"/>
          <w:sz w:val="18"/>
          <w:szCs w:val="18"/>
          <w:u w:val="single"/>
          <w:lang w:val="en-GB" w:eastAsia="en-GB"/>
        </w:rPr>
        <w:t>ALTERNATIVE ROUTES</w:t>
      </w:r>
    </w:p>
    <w:p w:rsidR="00AC2E74" w:rsidRPr="00CD2072" w:rsidRDefault="00B92FFB" w:rsidP="00B92FFB">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kern w:val="0"/>
          <w:sz w:val="18"/>
          <w:szCs w:val="18"/>
          <w:lang w:val="en-GB" w:eastAsia="en-GB"/>
        </w:rPr>
        <w:t xml:space="preserve">Locking Moor Road, Somerset Avenue, Somerset Avenue, Bristol Road, Weston Road, Old Weston Road, Station Road, High Street, </w:t>
      </w:r>
      <w:proofErr w:type="spellStart"/>
      <w:r w:rsidRPr="00CD2072">
        <w:rPr>
          <w:rFonts w:ascii="Arial" w:hAnsi="Arial" w:cs="Arial"/>
          <w:kern w:val="0"/>
          <w:sz w:val="18"/>
          <w:szCs w:val="18"/>
          <w:lang w:val="en-GB" w:eastAsia="en-GB"/>
        </w:rPr>
        <w:t>Brinsea</w:t>
      </w:r>
      <w:proofErr w:type="spellEnd"/>
      <w:r w:rsidRPr="00CD2072">
        <w:rPr>
          <w:rFonts w:ascii="Arial" w:hAnsi="Arial" w:cs="Arial"/>
          <w:kern w:val="0"/>
          <w:sz w:val="18"/>
          <w:szCs w:val="18"/>
          <w:lang w:val="en-GB" w:eastAsia="en-GB"/>
        </w:rPr>
        <w:t xml:space="preserve"> Road, Stock Lane, Bypass, </w:t>
      </w:r>
      <w:proofErr w:type="spellStart"/>
      <w:r w:rsidRPr="00CD2072">
        <w:rPr>
          <w:rFonts w:ascii="Arial" w:hAnsi="Arial" w:cs="Arial"/>
          <w:kern w:val="0"/>
          <w:sz w:val="18"/>
          <w:szCs w:val="18"/>
          <w:lang w:val="en-GB" w:eastAsia="en-GB"/>
        </w:rPr>
        <w:t>Dinghurst</w:t>
      </w:r>
      <w:proofErr w:type="spellEnd"/>
      <w:r w:rsidRPr="00CD2072">
        <w:rPr>
          <w:rFonts w:ascii="Arial" w:hAnsi="Arial" w:cs="Arial"/>
          <w:kern w:val="0"/>
          <w:sz w:val="18"/>
          <w:szCs w:val="18"/>
          <w:lang w:val="en-GB" w:eastAsia="en-GB"/>
        </w:rPr>
        <w:t xml:space="preserve"> Road, Greenhill Road, </w:t>
      </w:r>
      <w:proofErr w:type="spellStart"/>
      <w:r w:rsidRPr="00CD2072">
        <w:rPr>
          <w:rFonts w:ascii="Arial" w:hAnsi="Arial" w:cs="Arial"/>
          <w:kern w:val="0"/>
          <w:sz w:val="18"/>
          <w:szCs w:val="18"/>
          <w:lang w:val="en-GB" w:eastAsia="en-GB"/>
        </w:rPr>
        <w:t>Towerhead</w:t>
      </w:r>
      <w:proofErr w:type="spellEnd"/>
      <w:r w:rsidRPr="00CD2072">
        <w:rPr>
          <w:rFonts w:ascii="Arial" w:hAnsi="Arial" w:cs="Arial"/>
          <w:kern w:val="0"/>
          <w:sz w:val="18"/>
          <w:szCs w:val="18"/>
          <w:lang w:val="en-GB" w:eastAsia="en-GB"/>
        </w:rPr>
        <w:t xml:space="preserve"> Road, East Street, West Street, </w:t>
      </w:r>
      <w:proofErr w:type="spellStart"/>
      <w:r w:rsidRPr="00CD2072">
        <w:rPr>
          <w:rFonts w:ascii="Arial" w:hAnsi="Arial" w:cs="Arial"/>
          <w:kern w:val="0"/>
          <w:sz w:val="18"/>
          <w:szCs w:val="18"/>
          <w:lang w:val="en-GB" w:eastAsia="en-GB"/>
        </w:rPr>
        <w:t>Knightcott</w:t>
      </w:r>
      <w:proofErr w:type="spellEnd"/>
      <w:r w:rsidRPr="00CD2072">
        <w:rPr>
          <w:rFonts w:ascii="Arial" w:hAnsi="Arial" w:cs="Arial"/>
          <w:kern w:val="0"/>
          <w:sz w:val="18"/>
          <w:szCs w:val="18"/>
          <w:lang w:val="en-GB" w:eastAsia="en-GB"/>
        </w:rPr>
        <w:t xml:space="preserve"> Road</w:t>
      </w:r>
      <w:r w:rsidR="00AC2E74" w:rsidRPr="00CD2072">
        <w:rPr>
          <w:rFonts w:ascii="Arial" w:hAnsi="Arial" w:cs="Arial"/>
          <w:kern w:val="0"/>
          <w:sz w:val="18"/>
          <w:szCs w:val="18"/>
          <w:lang w:val="en-GB" w:eastAsia="en-GB"/>
        </w:rPr>
        <w:t xml:space="preserve"> and vice versa.</w:t>
      </w:r>
    </w:p>
    <w:p w:rsidR="00B92FFB" w:rsidRPr="00CD2072" w:rsidRDefault="00B92FFB" w:rsidP="00B92FFB">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kern w:val="0"/>
          <w:sz w:val="18"/>
          <w:szCs w:val="18"/>
          <w:lang w:val="en-GB" w:eastAsia="en-GB"/>
        </w:rPr>
        <w:t>N P BRAIN</w:t>
      </w:r>
      <w:r w:rsidRPr="00CD2072">
        <w:rPr>
          <w:rFonts w:ascii="Arial" w:hAnsi="Arial" w:cs="Arial"/>
          <w:kern w:val="0"/>
          <w:sz w:val="18"/>
          <w:szCs w:val="18"/>
          <w:lang w:val="en-GB" w:eastAsia="en-GB"/>
        </w:rPr>
        <w:br/>
        <w:t>Head of Legal and Democratic Services</w:t>
      </w:r>
      <w:r w:rsidRPr="00CD2072">
        <w:rPr>
          <w:rFonts w:ascii="Arial" w:hAnsi="Arial" w:cs="Arial"/>
          <w:kern w:val="0"/>
          <w:sz w:val="18"/>
          <w:szCs w:val="18"/>
          <w:lang w:val="en-GB" w:eastAsia="en-GB"/>
        </w:rPr>
        <w:br/>
        <w:t>Town Hall</w:t>
      </w:r>
      <w:r w:rsidRPr="00CD2072">
        <w:rPr>
          <w:rFonts w:ascii="Arial" w:hAnsi="Arial" w:cs="Arial"/>
          <w:kern w:val="0"/>
          <w:sz w:val="18"/>
          <w:szCs w:val="18"/>
          <w:lang w:val="en-GB" w:eastAsia="en-GB"/>
        </w:rPr>
        <w:br/>
      </w:r>
      <w:proofErr w:type="spellStart"/>
      <w:r w:rsidRPr="00CD2072">
        <w:rPr>
          <w:rFonts w:ascii="Arial" w:hAnsi="Arial" w:cs="Arial"/>
          <w:kern w:val="0"/>
          <w:sz w:val="18"/>
          <w:szCs w:val="18"/>
          <w:lang w:val="en-GB" w:eastAsia="en-GB"/>
        </w:rPr>
        <w:t>Weston-s</w:t>
      </w:r>
      <w:r w:rsidR="00AC2E74" w:rsidRPr="00CD2072">
        <w:rPr>
          <w:rFonts w:ascii="Arial" w:hAnsi="Arial" w:cs="Arial"/>
          <w:kern w:val="0"/>
          <w:sz w:val="18"/>
          <w:szCs w:val="18"/>
          <w:lang w:val="en-GB" w:eastAsia="en-GB"/>
        </w:rPr>
        <w:t>uper-Mare</w:t>
      </w:r>
      <w:proofErr w:type="spellEnd"/>
      <w:r w:rsidR="00AC2E74" w:rsidRPr="00CD2072">
        <w:rPr>
          <w:rFonts w:ascii="Arial" w:hAnsi="Arial" w:cs="Arial"/>
          <w:kern w:val="0"/>
          <w:sz w:val="18"/>
          <w:szCs w:val="18"/>
          <w:lang w:val="en-GB" w:eastAsia="en-GB"/>
        </w:rPr>
        <w:br/>
        <w:t>BS23 1UJ</w:t>
      </w:r>
      <w:r w:rsidR="00AC2E74" w:rsidRPr="00CD2072">
        <w:rPr>
          <w:rFonts w:ascii="Arial" w:hAnsi="Arial" w:cs="Arial"/>
          <w:kern w:val="0"/>
          <w:sz w:val="18"/>
          <w:szCs w:val="18"/>
          <w:lang w:val="en-GB" w:eastAsia="en-GB"/>
        </w:rPr>
        <w:br/>
        <w:t>01934 888802</w:t>
      </w:r>
      <w:r w:rsidRPr="00CD2072">
        <w:rPr>
          <w:rFonts w:ascii="Arial" w:hAnsi="Arial" w:cs="Arial"/>
          <w:kern w:val="0"/>
          <w:sz w:val="18"/>
          <w:szCs w:val="18"/>
          <w:lang w:val="en-GB" w:eastAsia="en-GB"/>
        </w:rPr>
        <w:t>              </w:t>
      </w:r>
    </w:p>
    <w:p w:rsidR="00B92FFB" w:rsidRPr="00CD2072" w:rsidRDefault="00B92FFB" w:rsidP="00B92FFB">
      <w:pPr>
        <w:widowControl/>
        <w:overflowPunct/>
        <w:autoSpaceDE/>
        <w:autoSpaceDN/>
        <w:adjustRightInd/>
        <w:spacing w:before="100" w:beforeAutospacing="1" w:after="100" w:afterAutospacing="1"/>
        <w:jc w:val="center"/>
        <w:outlineLvl w:val="1"/>
        <w:rPr>
          <w:rFonts w:ascii="Arial" w:hAnsi="Arial" w:cs="Arial"/>
          <w:b/>
          <w:bCs/>
          <w:kern w:val="0"/>
          <w:sz w:val="18"/>
          <w:szCs w:val="18"/>
          <w:lang w:val="en-GB" w:eastAsia="en-GB"/>
        </w:rPr>
      </w:pPr>
      <w:r w:rsidRPr="00CD2072">
        <w:rPr>
          <w:rFonts w:ascii="Arial" w:hAnsi="Arial" w:cs="Arial"/>
          <w:b/>
          <w:bCs/>
          <w:kern w:val="0"/>
          <w:sz w:val="18"/>
          <w:szCs w:val="18"/>
          <w:u w:val="single"/>
          <w:lang w:val="en-GB" w:eastAsia="en-GB"/>
        </w:rPr>
        <w:t>SCHEDULE 1</w:t>
      </w:r>
    </w:p>
    <w:p w:rsidR="00B92FFB" w:rsidRPr="00CD2072" w:rsidRDefault="00B92FFB" w:rsidP="00B92FFB">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b/>
          <w:bCs/>
          <w:kern w:val="0"/>
          <w:sz w:val="18"/>
          <w:szCs w:val="18"/>
          <w:u w:val="single"/>
          <w:lang w:val="en-GB" w:eastAsia="en-GB"/>
        </w:rPr>
        <w:t xml:space="preserve">A371 Locking Moor Road </w:t>
      </w:r>
      <w:r w:rsidRPr="00CD2072">
        <w:rPr>
          <w:rFonts w:ascii="Arial" w:hAnsi="Arial" w:cs="Arial"/>
          <w:kern w:val="0"/>
          <w:sz w:val="18"/>
          <w:szCs w:val="18"/>
          <w:lang w:val="en-GB" w:eastAsia="en-GB"/>
        </w:rPr>
        <w:t xml:space="preserve">– from </w:t>
      </w:r>
      <w:r w:rsidR="00BB1C79" w:rsidRPr="00CD2072">
        <w:rPr>
          <w:rFonts w:ascii="Arial" w:hAnsi="Arial" w:cs="Arial"/>
          <w:kern w:val="0"/>
          <w:sz w:val="18"/>
          <w:szCs w:val="18"/>
          <w:lang w:val="en-GB" w:eastAsia="en-GB"/>
        </w:rPr>
        <w:t xml:space="preserve">its junction with </w:t>
      </w:r>
      <w:r w:rsidRPr="00CD2072">
        <w:rPr>
          <w:rFonts w:ascii="Arial" w:hAnsi="Arial" w:cs="Arial"/>
          <w:kern w:val="0"/>
          <w:sz w:val="18"/>
          <w:szCs w:val="18"/>
          <w:lang w:val="en-GB" w:eastAsia="en-GB"/>
        </w:rPr>
        <w:t xml:space="preserve">Elm Tree Road to </w:t>
      </w:r>
      <w:r w:rsidR="00BB1C79" w:rsidRPr="00CD2072">
        <w:rPr>
          <w:rFonts w:ascii="Arial" w:hAnsi="Arial" w:cs="Arial"/>
          <w:kern w:val="0"/>
          <w:sz w:val="18"/>
          <w:szCs w:val="18"/>
          <w:lang w:val="en-GB" w:eastAsia="en-GB"/>
        </w:rPr>
        <w:t>its junction with</w:t>
      </w:r>
      <w:r w:rsidR="00BB1C79" w:rsidRPr="00CD2072">
        <w:rPr>
          <w:rFonts w:ascii="Arial" w:hAnsi="Arial" w:cs="Arial"/>
          <w:color w:val="FF0000"/>
          <w:kern w:val="0"/>
          <w:sz w:val="18"/>
          <w:szCs w:val="18"/>
          <w:lang w:val="en-GB" w:eastAsia="en-GB"/>
        </w:rPr>
        <w:t xml:space="preserve"> </w:t>
      </w:r>
      <w:r w:rsidR="00834768" w:rsidRPr="00CD2072">
        <w:rPr>
          <w:rFonts w:ascii="Arial" w:hAnsi="Arial" w:cs="Arial"/>
          <w:kern w:val="0"/>
          <w:sz w:val="18"/>
          <w:szCs w:val="18"/>
          <w:lang w:val="en-GB" w:eastAsia="en-GB"/>
        </w:rPr>
        <w:t>McCrae Road</w:t>
      </w:r>
      <w:r w:rsidR="00DC5F81" w:rsidRPr="00CD2072">
        <w:rPr>
          <w:rFonts w:ascii="Arial" w:hAnsi="Arial" w:cs="Arial"/>
          <w:kern w:val="0"/>
          <w:sz w:val="18"/>
          <w:szCs w:val="18"/>
          <w:lang w:val="en-GB" w:eastAsia="en-GB"/>
        </w:rPr>
        <w:t>.</w:t>
      </w:r>
      <w:r w:rsidR="00DC5F81" w:rsidRPr="00CD2072">
        <w:rPr>
          <w:rFonts w:ascii="Arial" w:hAnsi="Arial" w:cs="Arial"/>
          <w:color w:val="FF0000"/>
          <w:kern w:val="0"/>
          <w:sz w:val="18"/>
          <w:szCs w:val="18"/>
          <w:lang w:val="en-GB" w:eastAsia="en-GB"/>
        </w:rPr>
        <w:t xml:space="preserve"> </w:t>
      </w:r>
    </w:p>
    <w:p w:rsidR="00B92FFB" w:rsidRPr="00CD2072" w:rsidRDefault="00B92FFB" w:rsidP="00B92FFB">
      <w:pPr>
        <w:widowControl/>
        <w:overflowPunct/>
        <w:autoSpaceDE/>
        <w:autoSpaceDN/>
        <w:adjustRightInd/>
        <w:spacing w:before="100" w:beforeAutospacing="1" w:after="100" w:afterAutospacing="1"/>
        <w:jc w:val="center"/>
        <w:outlineLvl w:val="1"/>
        <w:rPr>
          <w:rFonts w:ascii="Arial" w:hAnsi="Arial" w:cs="Arial"/>
          <w:b/>
          <w:bCs/>
          <w:kern w:val="0"/>
          <w:sz w:val="18"/>
          <w:szCs w:val="18"/>
          <w:lang w:val="en-GB" w:eastAsia="en-GB"/>
        </w:rPr>
      </w:pPr>
      <w:r w:rsidRPr="00CD2072">
        <w:rPr>
          <w:rFonts w:ascii="Arial" w:hAnsi="Arial" w:cs="Arial"/>
          <w:b/>
          <w:bCs/>
          <w:kern w:val="0"/>
          <w:sz w:val="18"/>
          <w:szCs w:val="18"/>
          <w:u w:val="single"/>
          <w:lang w:val="en-GB" w:eastAsia="en-GB"/>
        </w:rPr>
        <w:t>SCHEDULE 2</w:t>
      </w:r>
    </w:p>
    <w:p w:rsidR="00DC5F81" w:rsidRPr="00CD2072" w:rsidRDefault="00B92FFB" w:rsidP="00B92FFB">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b/>
          <w:bCs/>
          <w:kern w:val="0"/>
          <w:sz w:val="18"/>
          <w:szCs w:val="18"/>
          <w:u w:val="single"/>
          <w:lang w:val="en-GB" w:eastAsia="en-GB"/>
        </w:rPr>
        <w:t xml:space="preserve">Footpath AX20/3/30 </w:t>
      </w:r>
      <w:r w:rsidRPr="00CD2072">
        <w:rPr>
          <w:rFonts w:ascii="Arial" w:hAnsi="Arial" w:cs="Arial"/>
          <w:kern w:val="0"/>
          <w:sz w:val="18"/>
          <w:szCs w:val="18"/>
          <w:lang w:val="en-GB" w:eastAsia="en-GB"/>
        </w:rPr>
        <w:t xml:space="preserve">– from Leafy Way to A371 Locking Moor Road </w:t>
      </w:r>
    </w:p>
    <w:p w:rsidR="00DC5F81" w:rsidRPr="00CD2072" w:rsidRDefault="00DC5F81" w:rsidP="00DC5F81">
      <w:pPr>
        <w:widowControl/>
        <w:overflowPunct/>
        <w:autoSpaceDE/>
        <w:autoSpaceDN/>
        <w:adjustRightInd/>
        <w:spacing w:before="100" w:beforeAutospacing="1" w:after="100" w:afterAutospacing="1"/>
        <w:jc w:val="center"/>
        <w:outlineLvl w:val="1"/>
        <w:rPr>
          <w:rFonts w:ascii="Arial" w:hAnsi="Arial" w:cs="Arial"/>
          <w:b/>
          <w:bCs/>
          <w:kern w:val="0"/>
          <w:sz w:val="18"/>
          <w:szCs w:val="18"/>
          <w:lang w:val="en-GB" w:eastAsia="en-GB"/>
        </w:rPr>
      </w:pPr>
      <w:r w:rsidRPr="00CD2072">
        <w:rPr>
          <w:rFonts w:ascii="Arial" w:hAnsi="Arial" w:cs="Arial"/>
          <w:b/>
          <w:bCs/>
          <w:kern w:val="0"/>
          <w:sz w:val="18"/>
          <w:szCs w:val="18"/>
          <w:u w:val="single"/>
          <w:lang w:val="en-GB" w:eastAsia="en-GB"/>
        </w:rPr>
        <w:t>SCHEDULE 3</w:t>
      </w:r>
    </w:p>
    <w:p w:rsidR="00DC5F81" w:rsidRPr="00CD2072" w:rsidRDefault="00523AAA" w:rsidP="00DC5F81">
      <w:pPr>
        <w:widowControl/>
        <w:overflowPunct/>
        <w:autoSpaceDE/>
        <w:autoSpaceDN/>
        <w:adjustRightInd/>
        <w:spacing w:before="100" w:beforeAutospacing="1" w:after="100" w:afterAutospacing="1"/>
        <w:rPr>
          <w:rFonts w:ascii="Arial" w:hAnsi="Arial" w:cs="Arial"/>
          <w:kern w:val="0"/>
          <w:sz w:val="18"/>
          <w:szCs w:val="18"/>
          <w:lang w:val="en-GB" w:eastAsia="en-GB"/>
        </w:rPr>
      </w:pPr>
      <w:r w:rsidRPr="00CD2072">
        <w:rPr>
          <w:rFonts w:ascii="Arial" w:hAnsi="Arial" w:cs="Arial"/>
          <w:b/>
          <w:bCs/>
          <w:kern w:val="0"/>
          <w:sz w:val="18"/>
          <w:szCs w:val="18"/>
          <w:u w:val="single"/>
          <w:lang w:val="en-GB" w:eastAsia="en-GB"/>
        </w:rPr>
        <w:t xml:space="preserve">B3368 Old </w:t>
      </w:r>
      <w:proofErr w:type="spellStart"/>
      <w:r w:rsidRPr="00CD2072">
        <w:rPr>
          <w:rFonts w:ascii="Arial" w:hAnsi="Arial" w:cs="Arial"/>
          <w:b/>
          <w:bCs/>
          <w:kern w:val="0"/>
          <w:sz w:val="18"/>
          <w:szCs w:val="18"/>
          <w:u w:val="single"/>
          <w:lang w:val="en-GB" w:eastAsia="en-GB"/>
        </w:rPr>
        <w:t>Banwell</w:t>
      </w:r>
      <w:proofErr w:type="spellEnd"/>
      <w:r w:rsidRPr="00CD2072">
        <w:rPr>
          <w:rFonts w:ascii="Arial" w:hAnsi="Arial" w:cs="Arial"/>
          <w:b/>
          <w:bCs/>
          <w:kern w:val="0"/>
          <w:sz w:val="18"/>
          <w:szCs w:val="18"/>
          <w:u w:val="single"/>
          <w:lang w:val="en-GB" w:eastAsia="en-GB"/>
        </w:rPr>
        <w:t xml:space="preserve"> Road</w:t>
      </w:r>
      <w:r w:rsidR="00DC5F81" w:rsidRPr="00CD2072">
        <w:rPr>
          <w:rFonts w:ascii="Arial" w:hAnsi="Arial" w:cs="Arial"/>
          <w:b/>
          <w:bCs/>
          <w:kern w:val="0"/>
          <w:sz w:val="18"/>
          <w:szCs w:val="18"/>
          <w:u w:val="single"/>
          <w:lang w:val="en-GB" w:eastAsia="en-GB"/>
        </w:rPr>
        <w:t xml:space="preserve"> </w:t>
      </w:r>
      <w:r w:rsidR="00DC5F81" w:rsidRPr="00CD2072">
        <w:rPr>
          <w:rFonts w:ascii="Arial" w:hAnsi="Arial" w:cs="Arial"/>
          <w:kern w:val="0"/>
          <w:sz w:val="18"/>
          <w:szCs w:val="18"/>
          <w:lang w:val="en-GB" w:eastAsia="en-GB"/>
        </w:rPr>
        <w:t xml:space="preserve">– from </w:t>
      </w:r>
      <w:r w:rsidRPr="00CD2072">
        <w:rPr>
          <w:rFonts w:ascii="Arial" w:hAnsi="Arial" w:cs="Arial"/>
          <w:kern w:val="0"/>
          <w:sz w:val="18"/>
          <w:szCs w:val="18"/>
          <w:lang w:val="en-GB" w:eastAsia="en-GB"/>
        </w:rPr>
        <w:t xml:space="preserve">its junction with </w:t>
      </w:r>
      <w:r w:rsidR="00DC5F81" w:rsidRPr="00CD2072">
        <w:rPr>
          <w:rFonts w:ascii="Arial" w:hAnsi="Arial" w:cs="Arial"/>
          <w:kern w:val="0"/>
          <w:sz w:val="18"/>
          <w:szCs w:val="18"/>
          <w:lang w:val="en-GB" w:eastAsia="en-GB"/>
        </w:rPr>
        <w:t>A371 Locking Moor Road</w:t>
      </w:r>
      <w:r w:rsidRPr="00CD2072">
        <w:rPr>
          <w:rFonts w:ascii="Arial" w:hAnsi="Arial" w:cs="Arial"/>
          <w:kern w:val="0"/>
          <w:sz w:val="18"/>
          <w:szCs w:val="18"/>
          <w:lang w:val="en-GB" w:eastAsia="en-GB"/>
        </w:rPr>
        <w:t xml:space="preserve"> to a point </w:t>
      </w:r>
      <w:r w:rsidR="00D77F50" w:rsidRPr="00CD2072">
        <w:rPr>
          <w:rFonts w:ascii="Arial" w:hAnsi="Arial" w:cs="Arial"/>
          <w:kern w:val="0"/>
          <w:sz w:val="18"/>
          <w:szCs w:val="18"/>
          <w:lang w:val="en-GB" w:eastAsia="en-GB"/>
        </w:rPr>
        <w:t>65</w:t>
      </w:r>
      <w:r w:rsidR="00FF0247" w:rsidRPr="00CD2072">
        <w:rPr>
          <w:rFonts w:ascii="Arial" w:hAnsi="Arial" w:cs="Arial"/>
          <w:kern w:val="0"/>
          <w:sz w:val="18"/>
          <w:szCs w:val="18"/>
          <w:lang w:val="en-GB" w:eastAsia="en-GB"/>
        </w:rPr>
        <w:t xml:space="preserve">m </w:t>
      </w:r>
      <w:r w:rsidR="00D77F50" w:rsidRPr="00CD2072">
        <w:rPr>
          <w:rFonts w:ascii="Arial" w:hAnsi="Arial" w:cs="Arial"/>
          <w:kern w:val="0"/>
          <w:sz w:val="18"/>
          <w:szCs w:val="18"/>
          <w:lang w:val="en-GB" w:eastAsia="en-GB"/>
        </w:rPr>
        <w:t>east</w:t>
      </w:r>
      <w:r w:rsidR="00FF0247" w:rsidRPr="00CD2072">
        <w:rPr>
          <w:rFonts w:ascii="Arial" w:hAnsi="Arial" w:cs="Arial"/>
          <w:kern w:val="0"/>
          <w:sz w:val="18"/>
          <w:szCs w:val="18"/>
          <w:lang w:val="en-GB" w:eastAsia="en-GB"/>
        </w:rPr>
        <w:t xml:space="preserve"> of</w:t>
      </w:r>
      <w:r w:rsidR="00D77F50" w:rsidRPr="00CD2072">
        <w:rPr>
          <w:rFonts w:ascii="Arial" w:hAnsi="Arial" w:cs="Arial"/>
          <w:kern w:val="0"/>
          <w:sz w:val="18"/>
          <w:szCs w:val="18"/>
          <w:lang w:val="en-GB" w:eastAsia="en-GB"/>
        </w:rPr>
        <w:t xml:space="preserve"> its junction with Mendip Rise.</w:t>
      </w:r>
      <w:r w:rsidR="00FF0247" w:rsidRPr="00CD2072">
        <w:rPr>
          <w:rFonts w:ascii="Arial" w:hAnsi="Arial" w:cs="Arial"/>
          <w:kern w:val="0"/>
          <w:sz w:val="18"/>
          <w:szCs w:val="18"/>
          <w:lang w:val="en-GB" w:eastAsia="en-GB"/>
        </w:rPr>
        <w:t xml:space="preserve"> </w:t>
      </w:r>
      <w:r w:rsidR="00DC5F81" w:rsidRPr="00CD2072">
        <w:rPr>
          <w:rFonts w:ascii="Arial" w:hAnsi="Arial" w:cs="Arial"/>
          <w:kern w:val="0"/>
          <w:sz w:val="18"/>
          <w:szCs w:val="18"/>
          <w:lang w:val="en-GB" w:eastAsia="en-GB"/>
        </w:rPr>
        <w:t xml:space="preserve"> </w:t>
      </w:r>
    </w:p>
    <w:p w:rsidR="00D12018" w:rsidRPr="00CD2072" w:rsidRDefault="00D12018" w:rsidP="00C16709">
      <w:pPr>
        <w:jc w:val="both"/>
        <w:rPr>
          <w:rFonts w:ascii="Arial" w:hAnsi="Arial" w:cs="Arial"/>
          <w:b/>
          <w:sz w:val="18"/>
          <w:szCs w:val="18"/>
          <w:lang w:val="en-GB"/>
        </w:rPr>
      </w:pPr>
    </w:p>
    <w:sectPr w:rsidR="00D12018" w:rsidRPr="00CD2072" w:rsidSect="00B6374D">
      <w:headerReference w:type="default" r:id="rId8"/>
      <w:pgSz w:w="11905" w:h="16835"/>
      <w:pgMar w:top="851" w:right="1440" w:bottom="765" w:left="1440" w:header="113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FB" w:rsidRDefault="006C6EFB">
      <w:r>
        <w:separator/>
      </w:r>
    </w:p>
  </w:endnote>
  <w:endnote w:type="continuationSeparator" w:id="0">
    <w:p w:rsidR="006C6EFB" w:rsidRDefault="006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FB" w:rsidRDefault="006C6EFB">
      <w:r>
        <w:separator/>
      </w:r>
    </w:p>
  </w:footnote>
  <w:footnote w:type="continuationSeparator" w:id="0">
    <w:p w:rsidR="006C6EFB" w:rsidRDefault="006C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BA" w:rsidRDefault="00C345BA">
    <w:pPr>
      <w:tabs>
        <w:tab w:val="center" w:pos="4512"/>
        <w:tab w:val="right" w:pos="9025"/>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735C"/>
    <w:multiLevelType w:val="hybridMultilevel"/>
    <w:tmpl w:val="D2BA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B779B"/>
    <w:multiLevelType w:val="hybridMultilevel"/>
    <w:tmpl w:val="123E5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7443E6"/>
    <w:rsid w:val="00057929"/>
    <w:rsid w:val="00073C3F"/>
    <w:rsid w:val="00081609"/>
    <w:rsid w:val="000853A0"/>
    <w:rsid w:val="000939EB"/>
    <w:rsid w:val="000A0978"/>
    <w:rsid w:val="000A457E"/>
    <w:rsid w:val="000A6200"/>
    <w:rsid w:val="000E0FB9"/>
    <w:rsid w:val="000F343A"/>
    <w:rsid w:val="00140561"/>
    <w:rsid w:val="00143777"/>
    <w:rsid w:val="00143CCA"/>
    <w:rsid w:val="00153127"/>
    <w:rsid w:val="001544AD"/>
    <w:rsid w:val="00155BF3"/>
    <w:rsid w:val="001660D2"/>
    <w:rsid w:val="0017711B"/>
    <w:rsid w:val="00185671"/>
    <w:rsid w:val="00187E33"/>
    <w:rsid w:val="001952BF"/>
    <w:rsid w:val="001A06F1"/>
    <w:rsid w:val="001A4F92"/>
    <w:rsid w:val="001C7AB0"/>
    <w:rsid w:val="001D3128"/>
    <w:rsid w:val="001E42D1"/>
    <w:rsid w:val="001F3D62"/>
    <w:rsid w:val="00203805"/>
    <w:rsid w:val="00214B97"/>
    <w:rsid w:val="0021608D"/>
    <w:rsid w:val="00230A59"/>
    <w:rsid w:val="00232F53"/>
    <w:rsid w:val="002577AE"/>
    <w:rsid w:val="00260394"/>
    <w:rsid w:val="002626F9"/>
    <w:rsid w:val="00265D31"/>
    <w:rsid w:val="00294834"/>
    <w:rsid w:val="002B4031"/>
    <w:rsid w:val="002D133A"/>
    <w:rsid w:val="002D14F1"/>
    <w:rsid w:val="002D42A7"/>
    <w:rsid w:val="002E1613"/>
    <w:rsid w:val="002F25C2"/>
    <w:rsid w:val="002F6EC3"/>
    <w:rsid w:val="003042B6"/>
    <w:rsid w:val="00312594"/>
    <w:rsid w:val="00346E18"/>
    <w:rsid w:val="003708DA"/>
    <w:rsid w:val="00382DA8"/>
    <w:rsid w:val="00393180"/>
    <w:rsid w:val="003A27FA"/>
    <w:rsid w:val="003A7E1E"/>
    <w:rsid w:val="003D14DA"/>
    <w:rsid w:val="003F1958"/>
    <w:rsid w:val="003F7E3B"/>
    <w:rsid w:val="00407987"/>
    <w:rsid w:val="004147E6"/>
    <w:rsid w:val="00447219"/>
    <w:rsid w:val="00462225"/>
    <w:rsid w:val="00464651"/>
    <w:rsid w:val="00464F38"/>
    <w:rsid w:val="00480BBB"/>
    <w:rsid w:val="00494BDF"/>
    <w:rsid w:val="004A4ABB"/>
    <w:rsid w:val="004A682B"/>
    <w:rsid w:val="004B3987"/>
    <w:rsid w:val="004B4A7A"/>
    <w:rsid w:val="004E3DE7"/>
    <w:rsid w:val="004F7970"/>
    <w:rsid w:val="00501BDC"/>
    <w:rsid w:val="00502E3D"/>
    <w:rsid w:val="005052EB"/>
    <w:rsid w:val="005057CD"/>
    <w:rsid w:val="005073A9"/>
    <w:rsid w:val="0051471D"/>
    <w:rsid w:val="00523AAA"/>
    <w:rsid w:val="00540365"/>
    <w:rsid w:val="00557ED4"/>
    <w:rsid w:val="00573C2C"/>
    <w:rsid w:val="005827D4"/>
    <w:rsid w:val="005947A1"/>
    <w:rsid w:val="005A6B10"/>
    <w:rsid w:val="005B1E55"/>
    <w:rsid w:val="005B767E"/>
    <w:rsid w:val="005C6DD6"/>
    <w:rsid w:val="005D7B6E"/>
    <w:rsid w:val="005E3123"/>
    <w:rsid w:val="005E3396"/>
    <w:rsid w:val="005F54CD"/>
    <w:rsid w:val="0061249C"/>
    <w:rsid w:val="00614B48"/>
    <w:rsid w:val="006150F0"/>
    <w:rsid w:val="006214E0"/>
    <w:rsid w:val="00623C60"/>
    <w:rsid w:val="00635634"/>
    <w:rsid w:val="00644302"/>
    <w:rsid w:val="00660E8A"/>
    <w:rsid w:val="00671E69"/>
    <w:rsid w:val="0068312A"/>
    <w:rsid w:val="006922B1"/>
    <w:rsid w:val="00693AD6"/>
    <w:rsid w:val="006A2C70"/>
    <w:rsid w:val="006B6FA0"/>
    <w:rsid w:val="006C0FF1"/>
    <w:rsid w:val="006C1632"/>
    <w:rsid w:val="006C6EFB"/>
    <w:rsid w:val="006D0A13"/>
    <w:rsid w:val="006D7CBE"/>
    <w:rsid w:val="006E01D8"/>
    <w:rsid w:val="006E7735"/>
    <w:rsid w:val="0072547C"/>
    <w:rsid w:val="007258AA"/>
    <w:rsid w:val="00731911"/>
    <w:rsid w:val="007443E6"/>
    <w:rsid w:val="00750DE3"/>
    <w:rsid w:val="007635F8"/>
    <w:rsid w:val="00766BED"/>
    <w:rsid w:val="00772744"/>
    <w:rsid w:val="007A3D04"/>
    <w:rsid w:val="007B3BAF"/>
    <w:rsid w:val="007B454A"/>
    <w:rsid w:val="007C771A"/>
    <w:rsid w:val="007E2174"/>
    <w:rsid w:val="008072DA"/>
    <w:rsid w:val="008136D1"/>
    <w:rsid w:val="00815572"/>
    <w:rsid w:val="00834768"/>
    <w:rsid w:val="00852C2E"/>
    <w:rsid w:val="00864D05"/>
    <w:rsid w:val="00880D61"/>
    <w:rsid w:val="008A12A2"/>
    <w:rsid w:val="008A25BE"/>
    <w:rsid w:val="008A503A"/>
    <w:rsid w:val="008A77BC"/>
    <w:rsid w:val="008B07CF"/>
    <w:rsid w:val="008B4F4E"/>
    <w:rsid w:val="008B6F47"/>
    <w:rsid w:val="008B7CDF"/>
    <w:rsid w:val="008F3FB4"/>
    <w:rsid w:val="008F61A0"/>
    <w:rsid w:val="00900D0E"/>
    <w:rsid w:val="00902F9F"/>
    <w:rsid w:val="0092059F"/>
    <w:rsid w:val="009472B8"/>
    <w:rsid w:val="00971C98"/>
    <w:rsid w:val="00973A31"/>
    <w:rsid w:val="00973FD3"/>
    <w:rsid w:val="00986EB3"/>
    <w:rsid w:val="009919F1"/>
    <w:rsid w:val="009948A2"/>
    <w:rsid w:val="009A2CDD"/>
    <w:rsid w:val="009C2D6D"/>
    <w:rsid w:val="009C3029"/>
    <w:rsid w:val="009D0AE4"/>
    <w:rsid w:val="009F0C98"/>
    <w:rsid w:val="009F35B9"/>
    <w:rsid w:val="00A07A53"/>
    <w:rsid w:val="00A350FD"/>
    <w:rsid w:val="00A37F59"/>
    <w:rsid w:val="00A63E88"/>
    <w:rsid w:val="00A739B5"/>
    <w:rsid w:val="00A74D3C"/>
    <w:rsid w:val="00A87B94"/>
    <w:rsid w:val="00AA222F"/>
    <w:rsid w:val="00AA46C6"/>
    <w:rsid w:val="00AB4153"/>
    <w:rsid w:val="00AC2E74"/>
    <w:rsid w:val="00AC7EB3"/>
    <w:rsid w:val="00AD0503"/>
    <w:rsid w:val="00AD2893"/>
    <w:rsid w:val="00AD2C34"/>
    <w:rsid w:val="00AD630E"/>
    <w:rsid w:val="00AE7831"/>
    <w:rsid w:val="00AF35C5"/>
    <w:rsid w:val="00B01E00"/>
    <w:rsid w:val="00B162E6"/>
    <w:rsid w:val="00B37AF1"/>
    <w:rsid w:val="00B56F95"/>
    <w:rsid w:val="00B6374D"/>
    <w:rsid w:val="00B75090"/>
    <w:rsid w:val="00B92FFB"/>
    <w:rsid w:val="00BB1C79"/>
    <w:rsid w:val="00BB25E2"/>
    <w:rsid w:val="00BB2E91"/>
    <w:rsid w:val="00BB3F29"/>
    <w:rsid w:val="00BD3274"/>
    <w:rsid w:val="00BD7C5A"/>
    <w:rsid w:val="00BE2D28"/>
    <w:rsid w:val="00C01EEA"/>
    <w:rsid w:val="00C16709"/>
    <w:rsid w:val="00C345BA"/>
    <w:rsid w:val="00C35E9D"/>
    <w:rsid w:val="00C3744A"/>
    <w:rsid w:val="00C409B4"/>
    <w:rsid w:val="00C73C11"/>
    <w:rsid w:val="00C76677"/>
    <w:rsid w:val="00CD2072"/>
    <w:rsid w:val="00CD7C7E"/>
    <w:rsid w:val="00D12018"/>
    <w:rsid w:val="00D24D1C"/>
    <w:rsid w:val="00D56AFA"/>
    <w:rsid w:val="00D61CFE"/>
    <w:rsid w:val="00D66942"/>
    <w:rsid w:val="00D72E52"/>
    <w:rsid w:val="00D77F50"/>
    <w:rsid w:val="00D82CB3"/>
    <w:rsid w:val="00D928AC"/>
    <w:rsid w:val="00DA351E"/>
    <w:rsid w:val="00DB1EAB"/>
    <w:rsid w:val="00DB2AE6"/>
    <w:rsid w:val="00DC5F81"/>
    <w:rsid w:val="00DE2A0F"/>
    <w:rsid w:val="00DE4AE6"/>
    <w:rsid w:val="00E44011"/>
    <w:rsid w:val="00E57750"/>
    <w:rsid w:val="00E74C33"/>
    <w:rsid w:val="00E769D2"/>
    <w:rsid w:val="00E832F8"/>
    <w:rsid w:val="00EC4FF3"/>
    <w:rsid w:val="00EC5D82"/>
    <w:rsid w:val="00ED3CDC"/>
    <w:rsid w:val="00ED74A8"/>
    <w:rsid w:val="00EE33D7"/>
    <w:rsid w:val="00EF38B7"/>
    <w:rsid w:val="00EF6AA4"/>
    <w:rsid w:val="00F2028B"/>
    <w:rsid w:val="00F42AB6"/>
    <w:rsid w:val="00F439D9"/>
    <w:rsid w:val="00F568C0"/>
    <w:rsid w:val="00F65BA2"/>
    <w:rsid w:val="00F920D9"/>
    <w:rsid w:val="00F93A69"/>
    <w:rsid w:val="00FB6D99"/>
    <w:rsid w:val="00FC1C26"/>
    <w:rsid w:val="00FD1EF1"/>
    <w:rsid w:val="00FE17FC"/>
    <w:rsid w:val="00FE2466"/>
    <w:rsid w:val="00FE56D6"/>
    <w:rsid w:val="00FF0247"/>
    <w:rsid w:val="00FF08FE"/>
    <w:rsid w:val="00FF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3D36D3"/>
  <w15:docId w15:val="{1DCCF725-1B89-4DBA-918B-756340C2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942"/>
    <w:pPr>
      <w:widowControl w:val="0"/>
      <w:overflowPunct w:val="0"/>
      <w:autoSpaceDE w:val="0"/>
      <w:autoSpaceDN w:val="0"/>
      <w:adjustRightInd w:val="0"/>
    </w:pPr>
    <w:rPr>
      <w:rFonts w:ascii="Courier" w:hAnsi="Courier" w:cs="Courie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2B6"/>
    <w:pPr>
      <w:tabs>
        <w:tab w:val="center" w:pos="4320"/>
        <w:tab w:val="right" w:pos="8640"/>
      </w:tabs>
    </w:pPr>
  </w:style>
  <w:style w:type="paragraph" w:styleId="Footer">
    <w:name w:val="footer"/>
    <w:basedOn w:val="Normal"/>
    <w:rsid w:val="003042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omerset.gov.uk/road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SOMERSET DISTRICT COUNCIL</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DISTRICT COUNCIL</dc:title>
  <dc:subject/>
  <dc:creator>Mike James</dc:creator>
  <cp:keywords/>
  <dc:description/>
  <cp:lastModifiedBy>David Fish</cp:lastModifiedBy>
  <cp:revision>42</cp:revision>
  <cp:lastPrinted>2011-04-27T12:48:00Z</cp:lastPrinted>
  <dcterms:created xsi:type="dcterms:W3CDTF">2014-07-17T08:22:00Z</dcterms:created>
  <dcterms:modified xsi:type="dcterms:W3CDTF">2019-07-30T14:37:00Z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-1569087281</vt:i4>
  </property>
  <property fmtid="{D5CDD505-2E9C-101B-9397-08002B2CF9AE}" pid="4" name="_EmailSubject">
    <vt:lpwstr>TTRO notice for next week's paper</vt:lpwstr>
  </property>
  <property fmtid="{D5CDD505-2E9C-101B-9397-08002B2CF9AE}" pid="5" name="_AuthorEmail">
    <vt:lpwstr>David.Fish@n-somerset.gov.uk</vt:lpwstr>
  </property>
  <property fmtid="{D5CDD505-2E9C-101B-9397-08002B2CF9AE}" pid="6" name="_AuthorEmailDisplayName">
    <vt:lpwstr>David Fish</vt:lpwstr>
  </property>
</Properties>
</file>